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6A" w:rsidRDefault="00B5226A" w:rsidP="00B5226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080596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B5226A" w:rsidRPr="00B5226A" w:rsidRDefault="00B5226A" w:rsidP="00B5226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5226A">
        <w:rPr>
          <w:rFonts w:ascii="Times New Roman" w:eastAsia="Times New Roman" w:hAnsi="Times New Roman"/>
          <w:sz w:val="28"/>
          <w:szCs w:val="28"/>
          <w:lang w:eastAsia="ru-RU"/>
        </w:rPr>
        <w:t>решению _____сессии</w:t>
      </w:r>
    </w:p>
    <w:p w:rsidR="00B5226A" w:rsidRPr="00B5226A" w:rsidRDefault="00B5226A" w:rsidP="00B5226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26A"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B5226A" w:rsidRPr="00B5226A" w:rsidRDefault="00B5226A" w:rsidP="00B5226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26A"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B5226A" w:rsidRPr="00B5226A" w:rsidRDefault="00B5226A" w:rsidP="00B5226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26A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Pr="00B5226A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B5226A" w:rsidRPr="00B5226A" w:rsidRDefault="00B5226A" w:rsidP="00B5226A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5226A">
        <w:rPr>
          <w:rFonts w:ascii="Times New Roman" w:eastAsia="Times New Roman" w:hAnsi="Times New Roman"/>
          <w:sz w:val="28"/>
          <w:szCs w:val="28"/>
          <w:lang w:eastAsia="ru-RU"/>
        </w:rPr>
        <w:t>от ___________ № _____</w:t>
      </w:r>
    </w:p>
    <w:p w:rsidR="00B5226A" w:rsidRPr="00B218EE" w:rsidRDefault="00B5226A" w:rsidP="00B522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226A" w:rsidRDefault="00B5226A" w:rsidP="00B522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1375" w:rsidRDefault="00CA1375" w:rsidP="00B522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1375" w:rsidRPr="00B218EE" w:rsidRDefault="00CA1375" w:rsidP="00B522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226A" w:rsidRPr="00B218EE" w:rsidRDefault="00B5226A" w:rsidP="00B5226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18EE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B5226A" w:rsidRPr="00B218EE" w:rsidRDefault="00B5226A" w:rsidP="00B5226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18EE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1" w:name="_Hlk10802797"/>
      <w:r w:rsidRPr="00B218EE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bookmarkStart w:id="2" w:name="_Hlk10805105"/>
      <w:bookmarkEnd w:id="1"/>
      <w:r w:rsidRPr="00B218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Голубицкого сельского поселения Темрюкского района Краснодарского края, утвержденные решением X сессии Совета Голубицкого сельского поселения Темрюкского района II созыва от 19 марта 2010 года № 44 </w:t>
      </w:r>
    </w:p>
    <w:p w:rsidR="00B5226A" w:rsidRPr="00B218EE" w:rsidRDefault="00B5226A" w:rsidP="00B5226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18EE">
        <w:rPr>
          <w:rFonts w:ascii="Times New Roman" w:eastAsia="Times New Roman" w:hAnsi="Times New Roman"/>
          <w:b/>
          <w:sz w:val="28"/>
          <w:szCs w:val="28"/>
          <w:lang w:eastAsia="ru-RU"/>
        </w:rPr>
        <w:t>«Об утверждении Правил землепользования и застройки Голубицкого сельского поселения Темрюкского района Краснодарского края»</w:t>
      </w:r>
    </w:p>
    <w:bookmarkEnd w:id="2"/>
    <w:p w:rsidR="00B5226A" w:rsidRDefault="00B5226A" w:rsidP="00B5226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A1375" w:rsidRPr="00B218EE" w:rsidRDefault="00CA1375" w:rsidP="00B5226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226A" w:rsidRPr="00CA1375" w:rsidRDefault="00B5226A" w:rsidP="00B522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3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1375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изменения в градостроительные регламенты статьи </w:t>
      </w:r>
      <w:r w:rsidR="00363581" w:rsidRPr="00CA1375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CA1375">
        <w:rPr>
          <w:rFonts w:ascii="Times New Roman" w:eastAsia="Times New Roman" w:hAnsi="Times New Roman"/>
          <w:sz w:val="28"/>
          <w:szCs w:val="28"/>
          <w:lang w:eastAsia="ru-RU"/>
        </w:rPr>
        <w:t xml:space="preserve">, в части исключения из видов разрешенного использования  территориальных зон </w:t>
      </w:r>
      <w:r w:rsidR="00363581" w:rsidRPr="00CA1375">
        <w:rPr>
          <w:rFonts w:ascii="Times New Roman" w:eastAsia="Times New Roman" w:hAnsi="Times New Roman"/>
          <w:sz w:val="28"/>
          <w:szCs w:val="28"/>
          <w:lang w:eastAsia="ru-RU"/>
        </w:rPr>
        <w:t>СК</w:t>
      </w:r>
      <w:r w:rsidRPr="00CA137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63581" w:rsidRPr="00CA1375">
        <w:rPr>
          <w:rFonts w:ascii="Times New Roman" w:eastAsia="Times New Roman" w:hAnsi="Times New Roman"/>
          <w:sz w:val="28"/>
          <w:szCs w:val="28"/>
          <w:lang w:eastAsia="ru-RU"/>
        </w:rPr>
        <w:t>Р-4</w:t>
      </w:r>
      <w:r w:rsidRPr="00CA137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63581" w:rsidRPr="00CA137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363581" w:rsidRPr="00CA1375">
        <w:rPr>
          <w:rFonts w:ascii="Times New Roman" w:eastAsia="Times New Roman" w:hAnsi="Times New Roman"/>
          <w:sz w:val="28"/>
          <w:szCs w:val="28"/>
          <w:lang w:eastAsia="ru-RU"/>
        </w:rPr>
        <w:t>подзоны</w:t>
      </w:r>
      <w:proofErr w:type="spellEnd"/>
      <w:r w:rsidRPr="00CA1375">
        <w:rPr>
          <w:rFonts w:ascii="Times New Roman" w:eastAsia="Times New Roman" w:hAnsi="Times New Roman"/>
          <w:sz w:val="28"/>
          <w:szCs w:val="28"/>
          <w:lang w:eastAsia="ru-RU"/>
        </w:rPr>
        <w:t xml:space="preserve"> СК-1, вида разрешенного использования «Проведение аза</w:t>
      </w:r>
      <w:r w:rsidR="00D52DFC">
        <w:rPr>
          <w:rFonts w:ascii="Times New Roman" w:eastAsia="Times New Roman" w:hAnsi="Times New Roman"/>
          <w:sz w:val="28"/>
          <w:szCs w:val="28"/>
          <w:lang w:eastAsia="ru-RU"/>
        </w:rPr>
        <w:t>ртных игр в игорных зонах»</w:t>
      </w:r>
      <w:r w:rsidRPr="00CA137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5226A" w:rsidRPr="00CA1375" w:rsidRDefault="00B5226A" w:rsidP="00B522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 xml:space="preserve">2. Внести изменения в статью </w:t>
      </w:r>
      <w:r w:rsidR="00E13451" w:rsidRPr="00CA1375">
        <w:rPr>
          <w:rFonts w:ascii="Times New Roman" w:eastAsia="Times New Roman" w:hAnsi="Times New Roman"/>
          <w:sz w:val="28"/>
          <w:szCs w:val="24"/>
          <w:lang w:eastAsia="ru-RU"/>
        </w:rPr>
        <w:t>№ 52</w:t>
      </w:r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52DFC">
        <w:rPr>
          <w:rFonts w:ascii="Times New Roman" w:eastAsia="Times New Roman" w:hAnsi="Times New Roman"/>
          <w:sz w:val="28"/>
          <w:szCs w:val="24"/>
          <w:lang w:eastAsia="ru-RU"/>
        </w:rPr>
        <w:t>п</w:t>
      </w:r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 xml:space="preserve">равил землепользования и застройки дополнив ее текстом следующего содержания: </w:t>
      </w:r>
      <w:proofErr w:type="gramStart"/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>«В соответствии с пунктом 5 статьи 27 Градостроительного кодекса Краснодарского края (в редакции Закона Краснодарского края № 4145-КЗ от 11 ноября 2019 года) в отношении территорий, границы которых расположены на расстоянии 500 метров от береговой линии Черного и Азовского морей, считать приоритетным:</w:t>
      </w:r>
      <w:proofErr w:type="gramEnd"/>
    </w:p>
    <w:p w:rsidR="00B5226A" w:rsidRPr="00CA1375" w:rsidRDefault="00B5226A" w:rsidP="00B522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 xml:space="preserve">1) осуществление строительства объектов санаторно-курортного назначения (бальнеологические лечебницы, грязелечебницы, курортные поликлиники, санатории, санатории для детей, в том числе для детей с родителями, санатории-профилактории и другие), гостиниц (за исключением </w:t>
      </w:r>
      <w:proofErr w:type="spellStart"/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апартаментов), а также объектов их инфраструктуры, за исключением строительства в производственных зонах и зонах сельскохозяйственного использования;</w:t>
      </w:r>
    </w:p>
    <w:p w:rsidR="00B5226A" w:rsidRPr="00B5226A" w:rsidRDefault="00B5226A" w:rsidP="00B522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 xml:space="preserve">2) ограничение строительства объектов капитального строительства жилого назначения, </w:t>
      </w:r>
      <w:proofErr w:type="spellStart"/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CA1375">
        <w:rPr>
          <w:rFonts w:ascii="Times New Roman" w:eastAsia="Times New Roman" w:hAnsi="Times New Roman"/>
          <w:sz w:val="28"/>
          <w:szCs w:val="24"/>
          <w:lang w:eastAsia="ru-RU"/>
        </w:rPr>
        <w:t xml:space="preserve">-отелей </w:t>
      </w:r>
      <w:r w:rsidRPr="00B5226A">
        <w:rPr>
          <w:rFonts w:ascii="Times New Roman" w:eastAsia="Times New Roman" w:hAnsi="Times New Roman"/>
          <w:sz w:val="28"/>
          <w:szCs w:val="24"/>
          <w:lang w:eastAsia="ru-RU"/>
        </w:rPr>
        <w:t>и комплексов апартаментов путем отнесения таких объектов к условно разрешенным видам объектов капитального строительства, а также ограничение предельной высоты здания (архитектурной) - не более 20 метров при строительстве таких объектов</w:t>
      </w:r>
      <w:proofErr w:type="gramStart"/>
      <w:r w:rsidRPr="00B5226A">
        <w:rPr>
          <w:rFonts w:ascii="Times New Roman" w:eastAsia="Times New Roman" w:hAnsi="Times New Roman"/>
          <w:sz w:val="28"/>
          <w:szCs w:val="24"/>
          <w:lang w:eastAsia="ru-RU"/>
        </w:rPr>
        <w:t>.».</w:t>
      </w:r>
      <w:proofErr w:type="gramEnd"/>
    </w:p>
    <w:p w:rsidR="00B5226A" w:rsidRDefault="00363581" w:rsidP="009D50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 w:rsidR="00DC286E"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Внести изменения в градостроительные регламенты </w:t>
      </w:r>
      <w:r w:rsidR="00DC286E" w:rsidRPr="009D5062">
        <w:rPr>
          <w:rFonts w:ascii="Times New Roman" w:eastAsia="Times New Roman" w:hAnsi="Times New Roman"/>
          <w:sz w:val="28"/>
          <w:szCs w:val="24"/>
          <w:lang w:eastAsia="ru-RU"/>
        </w:rPr>
        <w:br/>
        <w:t xml:space="preserve">статьи 40, в отношении вида разрешенного использования «Гостиничное </w:t>
      </w:r>
      <w:r w:rsidR="00DC286E" w:rsidRPr="009D5062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обслуживание» территориальной зоны Ж-3, </w:t>
      </w:r>
      <w:r w:rsidR="00D52DFC">
        <w:rPr>
          <w:rFonts w:ascii="Times New Roman" w:eastAsia="Times New Roman" w:hAnsi="Times New Roman"/>
          <w:sz w:val="28"/>
          <w:szCs w:val="24"/>
          <w:lang w:eastAsia="ru-RU"/>
        </w:rPr>
        <w:t>установить</w:t>
      </w:r>
      <w:r w:rsidR="009D5062"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C286E" w:rsidRPr="009D5062">
        <w:rPr>
          <w:rFonts w:ascii="Times New Roman" w:eastAsia="Times New Roman" w:hAnsi="Times New Roman"/>
          <w:sz w:val="28"/>
          <w:szCs w:val="24"/>
          <w:lang w:eastAsia="ru-RU"/>
        </w:rPr>
        <w:t>максимальн</w:t>
      </w:r>
      <w:r w:rsidR="009D5062" w:rsidRPr="009D5062">
        <w:rPr>
          <w:rFonts w:ascii="Times New Roman" w:eastAsia="Times New Roman" w:hAnsi="Times New Roman"/>
          <w:sz w:val="28"/>
          <w:szCs w:val="24"/>
          <w:lang w:eastAsia="ru-RU"/>
        </w:rPr>
        <w:t>ую</w:t>
      </w:r>
      <w:r w:rsidR="00DC286E"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 площадь земельного участка   </w:t>
      </w:r>
      <w:r w:rsidR="00D52DFC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bookmarkStart w:id="3" w:name="_GoBack"/>
      <w:bookmarkEnd w:id="3"/>
      <w:r w:rsidR="009D5062"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DC286E" w:rsidRPr="009D5062">
        <w:rPr>
          <w:rFonts w:ascii="Times New Roman" w:eastAsia="Times New Roman" w:hAnsi="Times New Roman"/>
          <w:sz w:val="28"/>
          <w:szCs w:val="24"/>
          <w:lang w:eastAsia="ru-RU"/>
        </w:rPr>
        <w:t>100</w:t>
      </w:r>
      <w:r w:rsidR="009D5062" w:rsidRPr="009D5062">
        <w:rPr>
          <w:rFonts w:ascii="Times New Roman" w:eastAsia="Times New Roman" w:hAnsi="Times New Roman"/>
          <w:sz w:val="28"/>
          <w:szCs w:val="24"/>
          <w:lang w:eastAsia="ru-RU"/>
        </w:rPr>
        <w:t xml:space="preserve"> 000 кв. м.</w:t>
      </w:r>
    </w:p>
    <w:p w:rsidR="009D5062" w:rsidRPr="009D5062" w:rsidRDefault="009D5062" w:rsidP="009D50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5226A" w:rsidRPr="00B5226A" w:rsidRDefault="00B5226A" w:rsidP="00B522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B5226A" w:rsidRPr="00B5226A" w:rsidRDefault="00B5226A" w:rsidP="00B5226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226A">
        <w:rPr>
          <w:rFonts w:ascii="Times New Roman" w:hAnsi="Times New Roman"/>
          <w:sz w:val="28"/>
          <w:szCs w:val="28"/>
        </w:rPr>
        <w:t>Заместитель главы</w:t>
      </w:r>
    </w:p>
    <w:p w:rsidR="00B5226A" w:rsidRPr="00B5226A" w:rsidRDefault="00B5226A" w:rsidP="00B5226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226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5226A" w:rsidRPr="00B5226A" w:rsidRDefault="00B5226A" w:rsidP="00B5226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226A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B5226A" w:rsidRPr="00B5226A" w:rsidRDefault="00B5226A" w:rsidP="00B5226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226A">
        <w:rPr>
          <w:rFonts w:ascii="Times New Roman" w:hAnsi="Times New Roman"/>
          <w:sz w:val="28"/>
          <w:szCs w:val="28"/>
        </w:rPr>
        <w:t>главный архитектор</w:t>
      </w:r>
    </w:p>
    <w:p w:rsidR="00B5226A" w:rsidRPr="00B5226A" w:rsidRDefault="00B5226A" w:rsidP="00B5226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226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5226A" w:rsidRPr="00B5226A" w:rsidRDefault="00B5226A" w:rsidP="00B5226A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226A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B5226A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B5226A" w:rsidRPr="00B218EE" w:rsidRDefault="00B5226A" w:rsidP="00B5226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p w:rsidR="00B5226A" w:rsidRPr="00B218EE" w:rsidRDefault="00B5226A" w:rsidP="00B5226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6213" w:rsidRDefault="00FF6213"/>
    <w:sectPr w:rsidR="00FF6213" w:rsidSect="00D52DFC">
      <w:headerReference w:type="default" r:id="rId7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DFC" w:rsidRDefault="00D52DFC" w:rsidP="00D52DFC">
      <w:pPr>
        <w:spacing w:after="0" w:line="240" w:lineRule="auto"/>
      </w:pPr>
      <w:r>
        <w:separator/>
      </w:r>
    </w:p>
  </w:endnote>
  <w:endnote w:type="continuationSeparator" w:id="0">
    <w:p w:rsidR="00D52DFC" w:rsidRDefault="00D52DFC" w:rsidP="00D5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DFC" w:rsidRDefault="00D52DFC" w:rsidP="00D52DFC">
      <w:pPr>
        <w:spacing w:after="0" w:line="240" w:lineRule="auto"/>
      </w:pPr>
      <w:r>
        <w:separator/>
      </w:r>
    </w:p>
  </w:footnote>
  <w:footnote w:type="continuationSeparator" w:id="0">
    <w:p w:rsidR="00D52DFC" w:rsidRDefault="00D52DFC" w:rsidP="00D5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20059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52DFC" w:rsidRPr="00D52DFC" w:rsidRDefault="00D52DFC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D52DFC">
          <w:rPr>
            <w:rFonts w:ascii="Times New Roman" w:hAnsi="Times New Roman"/>
            <w:sz w:val="28"/>
            <w:szCs w:val="28"/>
          </w:rPr>
          <w:fldChar w:fldCharType="begin"/>
        </w:r>
        <w:r w:rsidRPr="00D52DF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52DFC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D52DF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52DFC" w:rsidRDefault="00D52D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E73"/>
    <w:rsid w:val="00003E73"/>
    <w:rsid w:val="00363581"/>
    <w:rsid w:val="00377D0F"/>
    <w:rsid w:val="005C33C5"/>
    <w:rsid w:val="00867B60"/>
    <w:rsid w:val="009D5062"/>
    <w:rsid w:val="00B5226A"/>
    <w:rsid w:val="00CA1375"/>
    <w:rsid w:val="00D52DFC"/>
    <w:rsid w:val="00DC286E"/>
    <w:rsid w:val="00E13451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37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D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5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2DF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37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D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5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2D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9</cp:revision>
  <cp:lastPrinted>2020-02-14T06:34:00Z</cp:lastPrinted>
  <dcterms:created xsi:type="dcterms:W3CDTF">2020-02-13T09:00:00Z</dcterms:created>
  <dcterms:modified xsi:type="dcterms:W3CDTF">2020-02-17T09:04:00Z</dcterms:modified>
</cp:coreProperties>
</file>